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82" w:rsidRPr="00853982" w:rsidRDefault="00853982" w:rsidP="00853982">
      <w:pPr>
        <w:rPr>
          <w:rFonts w:ascii="Times New Roman" w:hAnsi="Times New Roman"/>
          <w:szCs w:val="24"/>
        </w:rPr>
      </w:pPr>
      <w:proofErr w:type="spellStart"/>
      <w:r w:rsidRPr="00853982">
        <w:rPr>
          <w:rFonts w:ascii="Times New Roman" w:hAnsi="Times New Roman"/>
          <w:szCs w:val="24"/>
        </w:rPr>
        <w:t>Konkursi</w:t>
      </w:r>
      <w:proofErr w:type="spellEnd"/>
      <w:r w:rsidRPr="00853982">
        <w:rPr>
          <w:rFonts w:ascii="Times New Roman" w:hAnsi="Times New Roman"/>
          <w:szCs w:val="24"/>
        </w:rPr>
        <w:t xml:space="preserve"> </w:t>
      </w:r>
      <w:proofErr w:type="spellStart"/>
      <w:r w:rsidRPr="00853982">
        <w:rPr>
          <w:rFonts w:ascii="Times New Roman" w:hAnsi="Times New Roman"/>
          <w:szCs w:val="24"/>
        </w:rPr>
        <w:t>za</w:t>
      </w:r>
      <w:proofErr w:type="spellEnd"/>
      <w:r w:rsidRPr="00853982">
        <w:rPr>
          <w:rFonts w:ascii="Times New Roman" w:hAnsi="Times New Roman"/>
          <w:szCs w:val="24"/>
        </w:rPr>
        <w:t xml:space="preserve"> site</w:t>
      </w:r>
    </w:p>
    <w:p w:rsidR="00853982" w:rsidRPr="00853982" w:rsidRDefault="00853982" w:rsidP="00853982">
      <w:pPr>
        <w:rPr>
          <w:rFonts w:ascii="Times New Roman" w:hAnsi="Times New Roman"/>
          <w:szCs w:val="24"/>
        </w:rPr>
      </w:pPr>
    </w:p>
    <w:p w:rsidR="00501EED" w:rsidRDefault="00853982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Erasmus +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konkurs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501EED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r w:rsidR="00C76EBF" w:rsidRPr="00C76EBF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University</w:t>
      </w:r>
      <w:proofErr w:type="gramEnd"/>
      <w:r w:rsidR="00C76EBF" w:rsidRPr="00C76EBF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of Applied Sciences in Nysa, </w:t>
      </w:r>
      <w:proofErr w:type="spellStart"/>
      <w:r w:rsidR="00C76EBF" w:rsidRPr="00C76EBF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Poljska</w:t>
      </w:r>
      <w:proofErr w:type="spellEnd"/>
    </w:p>
    <w:p w:rsidR="00595686" w:rsidRPr="00C76EBF" w:rsidRDefault="00C76EBF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</w:rPr>
      </w:pPr>
      <w:hyperlink r:id="rId9" w:history="1">
        <w:r w:rsidRPr="00C76EBF">
          <w:rPr>
            <w:rStyle w:val="Hyperlink"/>
            <w:rFonts w:ascii="Times New Roman" w:hAnsi="Times New Roman"/>
          </w:rPr>
          <w:t>https://www.pwsz.nysa.pl/</w:t>
        </w:r>
      </w:hyperlink>
    </w:p>
    <w:p w:rsidR="00C76EBF" w:rsidRPr="00595686" w:rsidRDefault="00C76EBF" w:rsidP="00501EED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szCs w:val="24"/>
          <w:lang w:val="en-US"/>
        </w:rPr>
      </w:pPr>
    </w:p>
    <w:p w:rsidR="00853982" w:rsidRPr="00853982" w:rsidRDefault="00853982" w:rsidP="00853982">
      <w:pPr>
        <w:shd w:val="clear" w:color="auto" w:fill="FFFFFF"/>
        <w:spacing w:after="150" w:line="276" w:lineRule="auto"/>
        <w:textAlignment w:val="baseline"/>
        <w:rPr>
          <w:rFonts w:ascii="Times New Roman" w:hAnsi="Times New Roman"/>
          <w:szCs w:val="24"/>
          <w:lang w:val="en-US"/>
        </w:rPr>
      </w:pPr>
      <w:r w:rsidRPr="00853982">
        <w:rPr>
          <w:rFonts w:ascii="Times New Roman" w:hAnsi="Times New Roman"/>
          <w:szCs w:val="24"/>
          <w:lang w:val="en-US"/>
        </w:rPr>
        <w:t xml:space="preserve">Po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osnovu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međuinstitucionalnog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sporazuma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kreditnu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mobilnost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skopljenog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853982">
        <w:rPr>
          <w:rFonts w:ascii="Times New Roman" w:hAnsi="Times New Roman"/>
          <w:szCs w:val="24"/>
          <w:lang w:val="en-US"/>
        </w:rPr>
        <w:t>okviru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Erasmus + </w:t>
      </w:r>
      <w:proofErr w:type="spellStart"/>
      <w:r w:rsidRPr="00853982">
        <w:rPr>
          <w:rFonts w:ascii="Times New Roman" w:hAnsi="Times New Roman"/>
          <w:szCs w:val="24"/>
          <w:lang w:val="en-US"/>
        </w:rPr>
        <w:t>programa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3982">
        <w:rPr>
          <w:rFonts w:ascii="Times New Roman" w:hAnsi="Times New Roman"/>
          <w:szCs w:val="24"/>
          <w:lang w:val="en-US"/>
        </w:rPr>
        <w:t>Univerzitet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Donja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Gorica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raspisuje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konkurs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za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razmjenu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szCs w:val="24"/>
          <w:lang w:val="en-US"/>
        </w:rPr>
        <w:t>na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r w:rsidR="00C76EBF" w:rsidRPr="00C76EBF">
        <w:rPr>
          <w:rFonts w:ascii="Times New Roman" w:hAnsi="Times New Roman"/>
          <w:szCs w:val="24"/>
          <w:lang w:val="en-US"/>
        </w:rPr>
        <w:t xml:space="preserve">University of Applied Sciences in Nysa, </w:t>
      </w:r>
      <w:proofErr w:type="spellStart"/>
      <w:r w:rsidR="00C76EBF" w:rsidRPr="00C76EBF">
        <w:rPr>
          <w:rFonts w:ascii="Times New Roman" w:hAnsi="Times New Roman"/>
          <w:szCs w:val="24"/>
          <w:lang w:val="en-US"/>
        </w:rPr>
        <w:t>Poljska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="006D3A13">
        <w:rPr>
          <w:rFonts w:ascii="Times New Roman" w:hAnsi="Times New Roman"/>
          <w:szCs w:val="24"/>
          <w:lang w:val="en-US"/>
        </w:rPr>
        <w:t>u  </w:t>
      </w:r>
      <w:proofErr w:type="spellStart"/>
      <w:r w:rsidR="006D3A13">
        <w:rPr>
          <w:rFonts w:ascii="Times New Roman" w:hAnsi="Times New Roman"/>
          <w:szCs w:val="24"/>
          <w:lang w:val="en-US"/>
        </w:rPr>
        <w:t>akademskoj</w:t>
      </w:r>
      <w:proofErr w:type="spellEnd"/>
      <w:proofErr w:type="gramEnd"/>
      <w:r w:rsidR="006D3A13">
        <w:rPr>
          <w:rFonts w:ascii="Times New Roman" w:hAnsi="Times New Roman"/>
          <w:szCs w:val="24"/>
          <w:lang w:val="en-US"/>
        </w:rPr>
        <w:t xml:space="preserve"> 2021/2022. </w:t>
      </w:r>
      <w:proofErr w:type="spellStart"/>
      <w:r w:rsidR="006D3A13">
        <w:rPr>
          <w:rFonts w:ascii="Times New Roman" w:hAnsi="Times New Roman"/>
          <w:szCs w:val="24"/>
          <w:lang w:val="en-US"/>
        </w:rPr>
        <w:t>godini</w:t>
      </w:r>
      <w:proofErr w:type="spellEnd"/>
      <w:r w:rsid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95686">
        <w:rPr>
          <w:rFonts w:ascii="Times New Roman" w:hAnsi="Times New Roman"/>
          <w:szCs w:val="24"/>
          <w:lang w:val="en-US"/>
        </w:rPr>
        <w:t>ljetnji</w:t>
      </w:r>
      <w:proofErr w:type="spellEnd"/>
      <w:r w:rsidR="008C7CD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8C7CDC">
        <w:rPr>
          <w:rFonts w:ascii="Times New Roman" w:hAnsi="Times New Roman"/>
          <w:szCs w:val="24"/>
          <w:lang w:val="en-US"/>
        </w:rPr>
        <w:t>semestar</w:t>
      </w:r>
      <w:proofErr w:type="spellEnd"/>
      <w:r w:rsidR="008C7CDC">
        <w:rPr>
          <w:rFonts w:ascii="Times New Roman" w:hAnsi="Times New Roman"/>
          <w:szCs w:val="24"/>
          <w:lang w:val="en-US"/>
        </w:rPr>
        <w:t>.</w:t>
      </w:r>
    </w:p>
    <w:p w:rsidR="00853982" w:rsidRPr="00853982" w:rsidRDefault="00853982" w:rsidP="00853982">
      <w:pPr>
        <w:shd w:val="clear" w:color="auto" w:fill="FFFFFF"/>
        <w:spacing w:line="276" w:lineRule="auto"/>
        <w:textAlignment w:val="baseline"/>
        <w:rPr>
          <w:rFonts w:ascii="Times New Roman" w:hAnsi="Times New Roman"/>
          <w:color w:val="434A52"/>
          <w:szCs w:val="24"/>
          <w:lang w:val="en-US"/>
        </w:rPr>
      </w:pPr>
      <w:r w:rsidRPr="00853982">
        <w:rPr>
          <w:rFonts w:ascii="Times New Roman" w:hAnsi="Times New Roman"/>
          <w:b/>
          <w:bCs/>
          <w:color w:val="434A52"/>
          <w:szCs w:val="24"/>
          <w:bdr w:val="none" w:sz="0" w:space="0" w:color="auto" w:frame="1"/>
          <w:lang w:val="en-US"/>
        </w:rPr>
        <w:t> </w:t>
      </w:r>
    </w:p>
    <w:p w:rsidR="008C7CDC" w:rsidRDefault="00853982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Dostupne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Pr="00277B44" w:rsidRDefault="006D3A13" w:rsidP="00A27BA5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Nivo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studija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="00C76EBF">
        <w:rPr>
          <w:rFonts w:ascii="Times New Roman" w:hAnsi="Times New Roman"/>
          <w:szCs w:val="24"/>
          <w:lang w:val="en-US"/>
        </w:rPr>
        <w:t>osnovne</w:t>
      </w:r>
      <w:proofErr w:type="spellEnd"/>
      <w:r w:rsidR="00C76EBF">
        <w:rPr>
          <w:rFonts w:ascii="Times New Roman" w:hAnsi="Times New Roman"/>
          <w:szCs w:val="24"/>
          <w:lang w:val="en-US"/>
        </w:rPr>
        <w:t>, master</w:t>
      </w:r>
    </w:p>
    <w:p w:rsidR="006D3A13" w:rsidRPr="00853982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Broj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stipendija</w:t>
      </w:r>
      <w:proofErr w:type="spellEnd"/>
      <w:r w:rsidRPr="00853982">
        <w:rPr>
          <w:rFonts w:ascii="Times New Roman" w:hAnsi="Times New Roman"/>
          <w:szCs w:val="24"/>
          <w:lang w:val="en-US"/>
        </w:rPr>
        <w:t xml:space="preserve">: </w:t>
      </w:r>
      <w:r w:rsidR="00C76EBF">
        <w:rPr>
          <w:rFonts w:ascii="Times New Roman" w:hAnsi="Times New Roman"/>
          <w:szCs w:val="24"/>
          <w:lang w:val="en-US"/>
        </w:rPr>
        <w:t>4</w:t>
      </w:r>
      <w:r w:rsidR="00595686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95686">
        <w:rPr>
          <w:rFonts w:ascii="Times New Roman" w:hAnsi="Times New Roman"/>
          <w:szCs w:val="24"/>
          <w:lang w:val="en-US"/>
        </w:rPr>
        <w:t>stipendije</w:t>
      </w:r>
      <w:proofErr w:type="spellEnd"/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Trajanje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mobilnosti</w:t>
      </w:r>
      <w:proofErr w:type="spellEnd"/>
      <w:r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Cs w:val="24"/>
          <w:lang w:val="en-US"/>
        </w:rPr>
        <w:t>jedan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76EBF">
        <w:rPr>
          <w:rFonts w:ascii="Times New Roman" w:hAnsi="Times New Roman"/>
          <w:szCs w:val="24"/>
          <w:lang w:val="en-US"/>
        </w:rPr>
        <w:t>semestar</w:t>
      </w:r>
      <w:proofErr w:type="spellEnd"/>
    </w:p>
    <w:p w:rsidR="00595686" w:rsidRPr="00595686" w:rsidRDefault="00595686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Cs w:val="24"/>
          <w:lang w:val="en-US"/>
        </w:rPr>
      </w:pPr>
      <w:r w:rsidRPr="00595686">
        <w:rPr>
          <w:rFonts w:ascii="Times New Roman" w:hAnsi="Times New Roman"/>
          <w:b/>
          <w:szCs w:val="24"/>
          <w:lang w:val="en-US"/>
        </w:rPr>
        <w:t xml:space="preserve">Oblast: </w:t>
      </w:r>
      <w:r w:rsidR="00C76EBF">
        <w:rPr>
          <w:rFonts w:ascii="Times New Roman" w:hAnsi="Times New Roman"/>
          <w:szCs w:val="24"/>
          <w:lang w:val="en-US"/>
        </w:rPr>
        <w:t>engineering, architecture, food technology, sport, psychology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</w:pP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Za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prijavu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je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potrebno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podnijeti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sljedeća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dokumenta</w:t>
      </w:r>
      <w:proofErr w:type="spellEnd"/>
      <w:r w:rsidRPr="00853982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:</w:t>
      </w: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Osnovne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F16081">
        <w:rPr>
          <w:rFonts w:ascii="Times New Roman" w:hAnsi="Times New Roman"/>
          <w:b/>
          <w:bCs/>
          <w:szCs w:val="24"/>
          <w:lang w:val="en-US"/>
        </w:rPr>
        <w:t>studije</w:t>
      </w:r>
      <w:proofErr w:type="spellEnd"/>
      <w:r w:rsidRPr="00F16081">
        <w:rPr>
          <w:rFonts w:ascii="Times New Roman" w:hAnsi="Times New Roman"/>
          <w:b/>
          <w:bCs/>
          <w:szCs w:val="24"/>
          <w:lang w:val="en-US"/>
        </w:rPr>
        <w:t>:</w:t>
      </w:r>
    </w:p>
    <w:p w:rsidR="006D3A13" w:rsidRPr="00F16081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Cs w:val="24"/>
          <w:lang w:val="en-US"/>
        </w:rPr>
      </w:pP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Potvrdu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položenim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ispitima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/>
          <w:sz w:val="24"/>
          <w:szCs w:val="24"/>
        </w:rPr>
        <w:t>jeziku</w:t>
      </w:r>
      <w:proofErr w:type="spellEnd"/>
      <w:r w:rsidRPr="009767FC">
        <w:rPr>
          <w:rFonts w:ascii="Times New Roman" w:hAnsi="Times New Roman"/>
          <w:sz w:val="24"/>
          <w:szCs w:val="24"/>
        </w:rPr>
        <w:t>;</w:t>
      </w:r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studiranju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redovnosti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znanju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r w:rsidRPr="009767FC">
        <w:rPr>
          <w:rFonts w:ascii="Times New Roman" w:hAnsi="Times New Roman" w:cs="Times New Roman"/>
          <w:sz w:val="24"/>
          <w:szCs w:val="24"/>
        </w:rPr>
        <w:t>CV (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forma)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motivaciono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:rsidR="006D3A13" w:rsidRPr="009767FC" w:rsidRDefault="006D3A13" w:rsidP="006D3A13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767F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7FC">
        <w:rPr>
          <w:rFonts w:ascii="Times New Roman" w:hAnsi="Times New Roman" w:cs="Times New Roman"/>
          <w:sz w:val="24"/>
          <w:szCs w:val="24"/>
        </w:rPr>
        <w:t>pasoša</w:t>
      </w:r>
      <w:proofErr w:type="spellEnd"/>
      <w:r w:rsidRPr="009767FC">
        <w:rPr>
          <w:rFonts w:ascii="Times New Roman" w:hAnsi="Times New Roman" w:cs="Times New Roman"/>
          <w:sz w:val="24"/>
          <w:szCs w:val="24"/>
        </w:rPr>
        <w:t>.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Napomena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(Learning Agreement)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obavezan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dokument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ali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preporu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uje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posjete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web-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sajt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r w:rsidR="00C76EBF" w:rsidRPr="00C76EBF">
        <w:rPr>
          <w:rFonts w:ascii="Times New Roman" w:hAnsi="Times New Roman"/>
          <w:szCs w:val="24"/>
          <w:lang w:val="en-US"/>
        </w:rPr>
        <w:t xml:space="preserve">University of Applied Sciences in Nysa, </w:t>
      </w:r>
      <w:proofErr w:type="spellStart"/>
      <w:r w:rsidR="00C76EBF" w:rsidRPr="00C76EBF">
        <w:rPr>
          <w:rFonts w:ascii="Times New Roman" w:hAnsi="Times New Roman"/>
          <w:szCs w:val="24"/>
          <w:lang w:val="en-US"/>
        </w:rPr>
        <w:t>Poljska</w:t>
      </w:r>
      <w:proofErr w:type="spellEnd"/>
      <w:r w:rsidR="00C76EB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da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budu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komunikaciji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koordinatorima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dekanima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kako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bi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ve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fazi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prijave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napravili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izbor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predmeta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slušati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polagati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biti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priznati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povratku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odlaska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mobilnost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moraju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imati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Ugovor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o </w:t>
      </w:r>
      <w:proofErr w:type="spellStart"/>
      <w:r w:rsidRPr="006D3A13">
        <w:rPr>
          <w:rFonts w:ascii="Times New Roman" w:hAnsi="Times New Roman"/>
          <w:szCs w:val="24"/>
          <w:lang w:val="en-US"/>
        </w:rPr>
        <w:t>u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enju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sastavljen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koordinatorom</w:t>
      </w:r>
      <w:proofErr w:type="spellEnd"/>
      <w:r w:rsidRPr="006D3A13">
        <w:rPr>
          <w:rFonts w:ascii="Times New Roman" w:hAnsi="Times New Roman"/>
          <w:szCs w:val="24"/>
          <w:lang w:val="en-US"/>
        </w:rPr>
        <w:t>/</w:t>
      </w:r>
      <w:proofErr w:type="spellStart"/>
      <w:r w:rsidRPr="006D3A13">
        <w:rPr>
          <w:rFonts w:ascii="Times New Roman" w:hAnsi="Times New Roman"/>
          <w:szCs w:val="24"/>
          <w:lang w:val="en-US"/>
        </w:rPr>
        <w:t>dekanom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potpisan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od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strane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istog</w:t>
      </w:r>
      <w:proofErr w:type="spellEnd"/>
      <w:r w:rsidRPr="006D3A13">
        <w:rPr>
          <w:rFonts w:ascii="Times New Roman" w:hAnsi="Times New Roman"/>
          <w:szCs w:val="24"/>
          <w:lang w:val="en-US"/>
        </w:rPr>
        <w:t>.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Dokumentaciju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potrebno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dostaviti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mail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Kancelarije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medjunarodnu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saradnju</w:t>
      </w:r>
      <w:proofErr w:type="spellEnd"/>
      <w:r w:rsidRPr="006D3A13">
        <w:rPr>
          <w:rFonts w:ascii="Times New Roman" w:hAnsi="Times New Roman"/>
          <w:szCs w:val="24"/>
          <w:lang w:val="en-US"/>
        </w:rPr>
        <w:t>: erasmusplus</w:t>
      </w:r>
      <w:r w:rsidR="00595686">
        <w:rPr>
          <w:rFonts w:ascii="Times New Roman" w:hAnsi="Times New Roman"/>
          <w:szCs w:val="24"/>
          <w:lang w:val="en-US"/>
        </w:rPr>
        <w:t>.udg</w:t>
      </w:r>
      <w:r w:rsidRPr="006D3A13">
        <w:rPr>
          <w:rFonts w:ascii="Times New Roman" w:hAnsi="Times New Roman"/>
          <w:szCs w:val="24"/>
          <w:lang w:val="en-US"/>
        </w:rPr>
        <w:t xml:space="preserve">@udg.edu.me </w:t>
      </w: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</w:p>
    <w:p w:rsidR="006D3A13" w:rsidRPr="006D3A13" w:rsidRDefault="006D3A13" w:rsidP="006D3A13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Mati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fakultet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injava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listu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nominovanih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studenata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koju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šalje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6D3A13">
        <w:rPr>
          <w:rFonts w:ascii="Times New Roman" w:hAnsi="Times New Roman"/>
          <w:szCs w:val="24"/>
          <w:lang w:val="en-US"/>
        </w:rPr>
        <w:t>Univerzitetu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6D3A13">
        <w:rPr>
          <w:rFonts w:ascii="Times New Roman" w:hAnsi="Times New Roman"/>
          <w:szCs w:val="24"/>
          <w:lang w:val="en-US"/>
        </w:rPr>
        <w:t>doma</w:t>
      </w:r>
      <w:r w:rsidRPr="006D3A13">
        <w:rPr>
          <w:rFonts w:ascii="Times New Roman" w:hAnsi="Times New Roman" w:hint="eastAsia"/>
          <w:szCs w:val="24"/>
          <w:lang w:val="en-US"/>
        </w:rPr>
        <w:t>ć</w:t>
      </w:r>
      <w:r w:rsidRPr="006D3A13">
        <w:rPr>
          <w:rFonts w:ascii="Times New Roman" w:hAnsi="Times New Roman"/>
          <w:szCs w:val="24"/>
          <w:lang w:val="en-US"/>
        </w:rPr>
        <w:t>inu</w:t>
      </w:r>
      <w:proofErr w:type="spellEnd"/>
      <w:proofErr w:type="gramEnd"/>
      <w:r w:rsidRPr="006D3A13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6D3A13">
        <w:rPr>
          <w:rFonts w:ascii="Times New Roman" w:hAnsi="Times New Roman"/>
          <w:szCs w:val="24"/>
          <w:lang w:val="en-US"/>
        </w:rPr>
        <w:t>gdje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se </w:t>
      </w:r>
      <w:proofErr w:type="spellStart"/>
      <w:r w:rsidRPr="006D3A13">
        <w:rPr>
          <w:rFonts w:ascii="Times New Roman" w:hAnsi="Times New Roman"/>
          <w:szCs w:val="24"/>
          <w:lang w:val="en-US"/>
        </w:rPr>
        <w:t>vrši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kona</w:t>
      </w:r>
      <w:r w:rsidRPr="006D3A13">
        <w:rPr>
          <w:rFonts w:ascii="Times New Roman" w:hAnsi="Times New Roman" w:hint="eastAsia"/>
          <w:szCs w:val="24"/>
          <w:lang w:val="en-US"/>
        </w:rPr>
        <w:t>č</w:t>
      </w:r>
      <w:r w:rsidRPr="006D3A13">
        <w:rPr>
          <w:rFonts w:ascii="Times New Roman" w:hAnsi="Times New Roman"/>
          <w:szCs w:val="24"/>
          <w:lang w:val="en-US"/>
        </w:rPr>
        <w:t>na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selekcija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kandidata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. </w:t>
      </w:r>
    </w:p>
    <w:p w:rsidR="002F2733" w:rsidRPr="00C76EBF" w:rsidRDefault="006D3A13" w:rsidP="00C76EBF">
      <w:pPr>
        <w:shd w:val="clear" w:color="auto" w:fill="FFFFFF"/>
        <w:spacing w:line="276" w:lineRule="auto"/>
        <w:textAlignment w:val="baseline"/>
        <w:rPr>
          <w:rFonts w:ascii="Times New Roman" w:hAnsi="Times New Roman"/>
          <w:szCs w:val="24"/>
          <w:lang w:val="en-US"/>
        </w:rPr>
      </w:pPr>
      <w:proofErr w:type="spellStart"/>
      <w:r w:rsidRPr="006D3A13">
        <w:rPr>
          <w:rFonts w:ascii="Times New Roman" w:hAnsi="Times New Roman"/>
          <w:szCs w:val="24"/>
          <w:lang w:val="en-US"/>
        </w:rPr>
        <w:t>Krajnji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rok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6D3A13">
        <w:rPr>
          <w:rFonts w:ascii="Times New Roman" w:hAnsi="Times New Roman"/>
          <w:szCs w:val="24"/>
          <w:lang w:val="en-US"/>
        </w:rPr>
        <w:t>za</w:t>
      </w:r>
      <w:proofErr w:type="spellEnd"/>
      <w:r w:rsidRPr="006D3A13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76EBF">
        <w:rPr>
          <w:rFonts w:ascii="Times New Roman" w:hAnsi="Times New Roman"/>
          <w:szCs w:val="24"/>
          <w:lang w:val="en-US"/>
        </w:rPr>
        <w:t>dostavljanje</w:t>
      </w:r>
      <w:proofErr w:type="spellEnd"/>
      <w:r w:rsidR="00C76EB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76EBF">
        <w:rPr>
          <w:rFonts w:ascii="Times New Roman" w:hAnsi="Times New Roman"/>
          <w:szCs w:val="24"/>
          <w:lang w:val="en-US"/>
        </w:rPr>
        <w:t>dokumentacije</w:t>
      </w:r>
      <w:proofErr w:type="spellEnd"/>
      <w:r w:rsidR="00C76EBF">
        <w:rPr>
          <w:rFonts w:ascii="Times New Roman" w:hAnsi="Times New Roman"/>
          <w:szCs w:val="24"/>
          <w:lang w:val="en-US"/>
        </w:rPr>
        <w:t xml:space="preserve"> je 17.1.2022</w:t>
      </w:r>
      <w:r w:rsidRPr="006D3A13">
        <w:rPr>
          <w:rFonts w:ascii="Times New Roman" w:hAnsi="Times New Roman"/>
          <w:szCs w:val="24"/>
          <w:lang w:val="en-US"/>
        </w:rPr>
        <w:t>.</w:t>
      </w:r>
      <w:bookmarkStart w:id="0" w:name="_GoBack"/>
      <w:bookmarkEnd w:id="0"/>
    </w:p>
    <w:sectPr w:rsidR="002F2733" w:rsidRPr="00C76EBF" w:rsidSect="0042260B">
      <w:headerReference w:type="default" r:id="rId10"/>
      <w:footerReference w:type="default" r:id="rId11"/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79" w:rsidRDefault="00125A79" w:rsidP="00E648DD">
      <w:r>
        <w:separator/>
      </w:r>
    </w:p>
  </w:endnote>
  <w:endnote w:type="continuationSeparator" w:id="0">
    <w:p w:rsidR="00125A79" w:rsidRDefault="00125A79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 xml:space="preserve">Donja Gorica, 81000 Podgorica, </w:t>
    </w:r>
    <w:r w:rsidR="00C129B4" w:rsidRPr="00CA78C8">
      <w:rPr>
        <w:rFonts w:ascii="Arial Narrow" w:hAnsi="Arial Narrow"/>
        <w:szCs w:val="24"/>
        <w:lang w:val="it-IT"/>
      </w:rPr>
      <w:t>Crna Gora</w:t>
    </w:r>
  </w:p>
  <w:p w:rsidR="0042260B" w:rsidRPr="00CA78C8" w:rsidRDefault="0042260B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  <w:szCs w:val="24"/>
        <w:lang w:val="it-IT"/>
      </w:rPr>
      <w:t>Tel/fax: +382 20 410 777, 410 766</w:t>
    </w:r>
  </w:p>
  <w:p w:rsidR="0042260B" w:rsidRPr="00CA78C8" w:rsidRDefault="00CA78C8" w:rsidP="0042260B">
    <w:pPr>
      <w:pBdr>
        <w:top w:val="single" w:sz="4" w:space="1" w:color="auto"/>
      </w:pBdr>
      <w:jc w:val="center"/>
      <w:rPr>
        <w:rFonts w:ascii="Arial Narrow" w:hAnsi="Arial Narrow"/>
        <w:szCs w:val="24"/>
        <w:lang w:val="it-IT"/>
      </w:rPr>
    </w:pPr>
    <w:r w:rsidRPr="00CA78C8">
      <w:rPr>
        <w:rFonts w:ascii="Arial Narrow" w:hAnsi="Arial Narrow"/>
      </w:rPr>
      <w:t xml:space="preserve">fist@udg.edu.me; </w:t>
    </w:r>
  </w:p>
  <w:p w:rsidR="0042260B" w:rsidRPr="00BA2BB5" w:rsidRDefault="0042260B" w:rsidP="0042260B">
    <w:pPr>
      <w:pBdr>
        <w:top w:val="single" w:sz="4" w:space="1" w:color="auto"/>
      </w:pBdr>
      <w:jc w:val="center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79" w:rsidRDefault="00125A79" w:rsidP="00E648DD">
      <w:r>
        <w:separator/>
      </w:r>
    </w:p>
  </w:footnote>
  <w:footnote w:type="continuationSeparator" w:id="0">
    <w:p w:rsidR="00125A79" w:rsidRDefault="00125A79" w:rsidP="00E6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16"/>
      <w:gridCol w:w="7753"/>
    </w:tblGrid>
    <w:tr w:rsidR="00A25F90" w:rsidRPr="00E57352" w:rsidTr="00716152">
      <w:trPr>
        <w:jc w:val="center"/>
      </w:trPr>
      <w:tc>
        <w:tcPr>
          <w:tcW w:w="1504" w:type="dxa"/>
        </w:tcPr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1114425" cy="620395"/>
                <wp:effectExtent l="19050" t="0" r="9525" b="0"/>
                <wp:wrapSquare wrapText="bothSides"/>
                <wp:docPr id="1" name="Picture 1" descr="C:\Users\istesevic\AppData\Local\Microsoft\Windows\Temporary Internet Files\Content.Outlook\YY4856SF\logo_veca_rezolucija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tesevic\AppData\Local\Microsoft\Windows\Temporary Internet Files\Content.Outlook\YY4856SF\logo_veca_rezolucija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5" w:type="dxa"/>
          <w:vAlign w:val="center"/>
        </w:tcPr>
        <w:p w:rsidR="005A2C8F" w:rsidRDefault="00CA78C8" w:rsidP="00716152">
          <w:pPr>
            <w:rPr>
              <w:rFonts w:ascii="Arial Narrow" w:hAnsi="Arial Narrow" w:cs="Arial"/>
              <w:bCs/>
              <w:szCs w:val="24"/>
            </w:rPr>
          </w:pPr>
          <w:proofErr w:type="spellStart"/>
          <w:r>
            <w:rPr>
              <w:rFonts w:ascii="Arial Narrow" w:hAnsi="Arial Narrow" w:cs="Arial"/>
              <w:bCs/>
              <w:szCs w:val="24"/>
            </w:rPr>
            <w:t>Univerzitet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Donja</w:t>
          </w:r>
          <w:proofErr w:type="spellEnd"/>
          <w:r>
            <w:rPr>
              <w:rFonts w:ascii="Arial Narrow" w:hAnsi="Arial Narrow" w:cs="Arial"/>
              <w:bCs/>
              <w:szCs w:val="24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Cs w:val="24"/>
            </w:rPr>
            <w:t>Gorica</w:t>
          </w:r>
          <w:proofErr w:type="spellEnd"/>
        </w:p>
        <w:p w:rsidR="001C4752" w:rsidRPr="00EC4A1D" w:rsidRDefault="001C4752" w:rsidP="00716152">
          <w:pPr>
            <w:rPr>
              <w:rFonts w:ascii="Arial Narrow" w:hAnsi="Arial Narrow" w:cs="Arial"/>
              <w:bCs/>
              <w:szCs w:val="24"/>
            </w:rPr>
          </w:pPr>
          <w:r w:rsidRPr="00C9708F">
            <w:rPr>
              <w:rFonts w:ascii="Arial Narrow" w:hAnsi="Arial Narrow" w:cs="Arial"/>
              <w:bCs/>
              <w:szCs w:val="24"/>
            </w:rPr>
            <w:t>www.udg.edu.me</w:t>
          </w:r>
          <w:r w:rsidR="00C9708F">
            <w:rPr>
              <w:rFonts w:ascii="Arial Narrow" w:hAnsi="Arial Narrow" w:cs="Arial"/>
              <w:bCs/>
              <w:szCs w:val="24"/>
            </w:rPr>
            <w:t xml:space="preserve"> </w:t>
          </w:r>
        </w:p>
        <w:p w:rsidR="00A25F90" w:rsidRPr="00E57352" w:rsidRDefault="00A25F90" w:rsidP="0071615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                     </w:t>
          </w:r>
        </w:p>
      </w:tc>
    </w:tr>
  </w:tbl>
  <w:p w:rsidR="00A25F90" w:rsidRDefault="00A2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80"/>
    <w:multiLevelType w:val="hybridMultilevel"/>
    <w:tmpl w:val="9A6C88DE"/>
    <w:lvl w:ilvl="0" w:tplc="B9986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2F9"/>
    <w:multiLevelType w:val="hybridMultilevel"/>
    <w:tmpl w:val="5DA624AE"/>
    <w:lvl w:ilvl="0" w:tplc="1CA89D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B48"/>
    <w:multiLevelType w:val="hybridMultilevel"/>
    <w:tmpl w:val="AEAEF12C"/>
    <w:lvl w:ilvl="0" w:tplc="83E0A0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890"/>
    <w:multiLevelType w:val="hybridMultilevel"/>
    <w:tmpl w:val="CFB023FA"/>
    <w:lvl w:ilvl="0" w:tplc="68C844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47F"/>
    <w:multiLevelType w:val="hybridMultilevel"/>
    <w:tmpl w:val="530A33FA"/>
    <w:lvl w:ilvl="0" w:tplc="9E62B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EA4"/>
    <w:multiLevelType w:val="multilevel"/>
    <w:tmpl w:val="CEB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22FF9"/>
    <w:multiLevelType w:val="hybridMultilevel"/>
    <w:tmpl w:val="9D2057C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5555"/>
    <w:multiLevelType w:val="hybridMultilevel"/>
    <w:tmpl w:val="EE7C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A5E"/>
    <w:multiLevelType w:val="multilevel"/>
    <w:tmpl w:val="B04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100C6"/>
    <w:multiLevelType w:val="hybridMultilevel"/>
    <w:tmpl w:val="DB920F46"/>
    <w:lvl w:ilvl="0" w:tplc="445CE2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24"/>
    <w:rsid w:val="000112C6"/>
    <w:rsid w:val="00020B88"/>
    <w:rsid w:val="0002356A"/>
    <w:rsid w:val="00030A2D"/>
    <w:rsid w:val="00046DE9"/>
    <w:rsid w:val="00076531"/>
    <w:rsid w:val="000800CB"/>
    <w:rsid w:val="0009541D"/>
    <w:rsid w:val="000B62DA"/>
    <w:rsid w:val="000C60B5"/>
    <w:rsid w:val="000D27DD"/>
    <w:rsid w:val="00107AFD"/>
    <w:rsid w:val="00111478"/>
    <w:rsid w:val="00125A79"/>
    <w:rsid w:val="001523F2"/>
    <w:rsid w:val="00174E3D"/>
    <w:rsid w:val="001A01E8"/>
    <w:rsid w:val="001B58C2"/>
    <w:rsid w:val="001C4752"/>
    <w:rsid w:val="001C7CCE"/>
    <w:rsid w:val="001E3089"/>
    <w:rsid w:val="00227610"/>
    <w:rsid w:val="00234DBD"/>
    <w:rsid w:val="00254827"/>
    <w:rsid w:val="00261313"/>
    <w:rsid w:val="00271293"/>
    <w:rsid w:val="00277B44"/>
    <w:rsid w:val="00294153"/>
    <w:rsid w:val="002B239D"/>
    <w:rsid w:val="002F2733"/>
    <w:rsid w:val="002F36F4"/>
    <w:rsid w:val="002F77F6"/>
    <w:rsid w:val="00303DE3"/>
    <w:rsid w:val="00336BDC"/>
    <w:rsid w:val="00343F28"/>
    <w:rsid w:val="00353C26"/>
    <w:rsid w:val="003726B3"/>
    <w:rsid w:val="003876D7"/>
    <w:rsid w:val="003C270C"/>
    <w:rsid w:val="003E54F6"/>
    <w:rsid w:val="00406090"/>
    <w:rsid w:val="004212F0"/>
    <w:rsid w:val="0042260B"/>
    <w:rsid w:val="00470AFA"/>
    <w:rsid w:val="00471D01"/>
    <w:rsid w:val="00491756"/>
    <w:rsid w:val="004952A6"/>
    <w:rsid w:val="00496B6C"/>
    <w:rsid w:val="004D2481"/>
    <w:rsid w:val="004E40FC"/>
    <w:rsid w:val="004E4264"/>
    <w:rsid w:val="004E4392"/>
    <w:rsid w:val="004F5EEE"/>
    <w:rsid w:val="00501D2F"/>
    <w:rsid w:val="00501EED"/>
    <w:rsid w:val="00533AC7"/>
    <w:rsid w:val="00545533"/>
    <w:rsid w:val="005524BA"/>
    <w:rsid w:val="00567A54"/>
    <w:rsid w:val="00571414"/>
    <w:rsid w:val="00577248"/>
    <w:rsid w:val="00581416"/>
    <w:rsid w:val="0059242F"/>
    <w:rsid w:val="00595686"/>
    <w:rsid w:val="005966AA"/>
    <w:rsid w:val="00597641"/>
    <w:rsid w:val="005A21C1"/>
    <w:rsid w:val="005A2C8F"/>
    <w:rsid w:val="005E2073"/>
    <w:rsid w:val="005F2C94"/>
    <w:rsid w:val="00607C59"/>
    <w:rsid w:val="006106DC"/>
    <w:rsid w:val="00630689"/>
    <w:rsid w:val="006548CF"/>
    <w:rsid w:val="00661334"/>
    <w:rsid w:val="00665729"/>
    <w:rsid w:val="00677C48"/>
    <w:rsid w:val="00694B40"/>
    <w:rsid w:val="006A54DF"/>
    <w:rsid w:val="006D0517"/>
    <w:rsid w:val="006D2B53"/>
    <w:rsid w:val="006D3A13"/>
    <w:rsid w:val="006D4BD1"/>
    <w:rsid w:val="006F6C94"/>
    <w:rsid w:val="006F7521"/>
    <w:rsid w:val="00703B3C"/>
    <w:rsid w:val="007140E4"/>
    <w:rsid w:val="00734812"/>
    <w:rsid w:val="00741514"/>
    <w:rsid w:val="00760FF3"/>
    <w:rsid w:val="00780330"/>
    <w:rsid w:val="007C628A"/>
    <w:rsid w:val="007D2C55"/>
    <w:rsid w:val="007F4FE0"/>
    <w:rsid w:val="00804A02"/>
    <w:rsid w:val="00853982"/>
    <w:rsid w:val="00861790"/>
    <w:rsid w:val="008646F3"/>
    <w:rsid w:val="008649A0"/>
    <w:rsid w:val="00867249"/>
    <w:rsid w:val="00871F42"/>
    <w:rsid w:val="00872659"/>
    <w:rsid w:val="0088508F"/>
    <w:rsid w:val="008917CA"/>
    <w:rsid w:val="008C2824"/>
    <w:rsid w:val="008C7CDC"/>
    <w:rsid w:val="008E42F2"/>
    <w:rsid w:val="009214F9"/>
    <w:rsid w:val="009311BB"/>
    <w:rsid w:val="0093745C"/>
    <w:rsid w:val="00955BD7"/>
    <w:rsid w:val="00987F94"/>
    <w:rsid w:val="00991AED"/>
    <w:rsid w:val="009A7FFC"/>
    <w:rsid w:val="009C502B"/>
    <w:rsid w:val="009E571A"/>
    <w:rsid w:val="009F3150"/>
    <w:rsid w:val="00A05445"/>
    <w:rsid w:val="00A22F18"/>
    <w:rsid w:val="00A25F90"/>
    <w:rsid w:val="00A27BA5"/>
    <w:rsid w:val="00A449D6"/>
    <w:rsid w:val="00A46E3C"/>
    <w:rsid w:val="00A50398"/>
    <w:rsid w:val="00A54E93"/>
    <w:rsid w:val="00A800AD"/>
    <w:rsid w:val="00AA22DE"/>
    <w:rsid w:val="00AA4BB6"/>
    <w:rsid w:val="00AA5896"/>
    <w:rsid w:val="00AB3F83"/>
    <w:rsid w:val="00AB4183"/>
    <w:rsid w:val="00AC53A4"/>
    <w:rsid w:val="00AD0C3B"/>
    <w:rsid w:val="00AD2418"/>
    <w:rsid w:val="00AD7CE8"/>
    <w:rsid w:val="00AE2384"/>
    <w:rsid w:val="00AF78FC"/>
    <w:rsid w:val="00B12162"/>
    <w:rsid w:val="00B156F5"/>
    <w:rsid w:val="00B477CF"/>
    <w:rsid w:val="00B959B1"/>
    <w:rsid w:val="00BA2BB5"/>
    <w:rsid w:val="00BB36C7"/>
    <w:rsid w:val="00BC707F"/>
    <w:rsid w:val="00BD296F"/>
    <w:rsid w:val="00BE4702"/>
    <w:rsid w:val="00BF30A5"/>
    <w:rsid w:val="00C129B4"/>
    <w:rsid w:val="00C376FF"/>
    <w:rsid w:val="00C5297F"/>
    <w:rsid w:val="00C62738"/>
    <w:rsid w:val="00C63938"/>
    <w:rsid w:val="00C76EBF"/>
    <w:rsid w:val="00C96224"/>
    <w:rsid w:val="00C9708F"/>
    <w:rsid w:val="00CA78C8"/>
    <w:rsid w:val="00CB3F88"/>
    <w:rsid w:val="00CC4EE0"/>
    <w:rsid w:val="00CD3BD9"/>
    <w:rsid w:val="00CF1772"/>
    <w:rsid w:val="00D26CA1"/>
    <w:rsid w:val="00D3117E"/>
    <w:rsid w:val="00D500C4"/>
    <w:rsid w:val="00D6218C"/>
    <w:rsid w:val="00D6262A"/>
    <w:rsid w:val="00D822AA"/>
    <w:rsid w:val="00D9376B"/>
    <w:rsid w:val="00D94F96"/>
    <w:rsid w:val="00DA0E5B"/>
    <w:rsid w:val="00DA427F"/>
    <w:rsid w:val="00DD7459"/>
    <w:rsid w:val="00DE2F4D"/>
    <w:rsid w:val="00DE501A"/>
    <w:rsid w:val="00DF5D86"/>
    <w:rsid w:val="00E04865"/>
    <w:rsid w:val="00E368DD"/>
    <w:rsid w:val="00E50485"/>
    <w:rsid w:val="00E648DD"/>
    <w:rsid w:val="00EC4A1D"/>
    <w:rsid w:val="00F07A55"/>
    <w:rsid w:val="00F123D4"/>
    <w:rsid w:val="00F325EA"/>
    <w:rsid w:val="00F52C81"/>
    <w:rsid w:val="00F53A0F"/>
    <w:rsid w:val="00F65124"/>
    <w:rsid w:val="00F82B3F"/>
    <w:rsid w:val="00FC7314"/>
    <w:rsid w:val="00FD41F6"/>
    <w:rsid w:val="00FD5DA8"/>
    <w:rsid w:val="00FD67EA"/>
    <w:rsid w:val="00FD7479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E63E"/>
  <w15:docId w15:val="{B4D69090-FDDB-48C1-8B80-96F9FC1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330"/>
    <w:pPr>
      <w:keepNext/>
      <w:jc w:val="center"/>
      <w:outlineLvl w:val="0"/>
    </w:pPr>
    <w:rPr>
      <w:rFonts w:ascii="Times New Roman" w:hAnsi="Times New Roman"/>
      <w:b/>
      <w:bCs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0B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D3BD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podebljano">
    <w:name w:val="podebljano"/>
    <w:rsid w:val="00577248"/>
    <w:rPr>
      <w:rFonts w:ascii="Arial" w:hAnsi="Arial" w:cs="Arial" w:hint="default"/>
      <w:b/>
      <w:bCs/>
      <w:color w:val="000090"/>
      <w:spacing w:val="20"/>
      <w:w w:val="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780330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table" w:customStyle="1" w:styleId="TableGridLight1">
    <w:name w:val="Table Grid Light1"/>
    <w:basedOn w:val="TableNormal"/>
    <w:uiPriority w:val="40"/>
    <w:rsid w:val="00E504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wsz.ny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F58AA-FE92-46F8-AEC7-29F43BF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Bojana</cp:lastModifiedBy>
  <cp:revision>2</cp:revision>
  <cp:lastPrinted>2019-11-12T15:14:00Z</cp:lastPrinted>
  <dcterms:created xsi:type="dcterms:W3CDTF">2022-01-10T13:24:00Z</dcterms:created>
  <dcterms:modified xsi:type="dcterms:W3CDTF">2022-01-10T13:24:00Z</dcterms:modified>
</cp:coreProperties>
</file>