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E3" w:rsidRDefault="00644EE3"/>
    <w:p w:rsidR="00644EE3" w:rsidRPr="00644EE3" w:rsidRDefault="00073718" w:rsidP="00073718">
      <w:pPr>
        <w:jc w:val="center"/>
      </w:pPr>
      <w:r>
        <w:rPr>
          <w:noProof/>
        </w:rPr>
        <w:drawing>
          <wp:inline distT="0" distB="0" distL="0" distR="0" wp14:anchorId="5BC2992C" wp14:editId="537B1F40">
            <wp:extent cx="1063625" cy="10515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EE3" w:rsidRDefault="00644EE3" w:rsidP="00644EE3"/>
    <w:p w:rsidR="00644EE3" w:rsidRPr="00D74553" w:rsidRDefault="00644EE3" w:rsidP="00D74553">
      <w:pPr>
        <w:spacing w:line="276" w:lineRule="auto"/>
        <w:jc w:val="center"/>
        <w:rPr>
          <w:rFonts w:ascii="Cambria" w:hAnsi="Cambria"/>
          <w:b/>
          <w:color w:val="1F3864" w:themeColor="accent1" w:themeShade="80"/>
          <w:sz w:val="28"/>
          <w:szCs w:val="28"/>
          <w:lang w:val="sr-Latn-ME"/>
        </w:rPr>
      </w:pPr>
      <w:r w:rsidRPr="00D74553">
        <w:rPr>
          <w:rFonts w:ascii="Cambria" w:hAnsi="Cambria"/>
          <w:b/>
          <w:color w:val="1F3864" w:themeColor="accent1" w:themeShade="80"/>
          <w:sz w:val="28"/>
          <w:szCs w:val="28"/>
        </w:rPr>
        <w:t>„Zdravstvene i društvene posljedice upotrebe alkohola među</w:t>
      </w:r>
      <w:r w:rsidR="00D74553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 </w:t>
      </w:r>
      <w:r w:rsidRPr="00D74553">
        <w:rPr>
          <w:rFonts w:ascii="Cambria" w:hAnsi="Cambria"/>
          <w:b/>
          <w:color w:val="1F3864" w:themeColor="accent1" w:themeShade="80"/>
          <w:sz w:val="28"/>
          <w:szCs w:val="28"/>
        </w:rPr>
        <w:t>mladima: stručni uvidi i preventivne mjere</w:t>
      </w:r>
      <w:r w:rsidRPr="00D74553">
        <w:rPr>
          <w:rFonts w:ascii="Cambria" w:hAnsi="Cambria"/>
          <w:b/>
          <w:color w:val="1F3864" w:themeColor="accent1" w:themeShade="80"/>
          <w:sz w:val="28"/>
          <w:szCs w:val="28"/>
          <w:lang w:val="sr-Latn-ME"/>
        </w:rPr>
        <w:t>”</w:t>
      </w:r>
    </w:p>
    <w:p w:rsidR="00644EE3" w:rsidRDefault="00644EE3" w:rsidP="00644EE3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647BDC" w:rsidRDefault="00644EE3" w:rsidP="00D74553">
      <w:pPr>
        <w:spacing w:line="276" w:lineRule="auto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644EE3">
        <w:rPr>
          <w:rFonts w:ascii="Cambria" w:hAnsi="Cambria"/>
          <w:b/>
          <w:sz w:val="24"/>
          <w:szCs w:val="24"/>
          <w:lang w:val="sr-Latn-ME"/>
        </w:rPr>
        <w:t>Institut za javno zdravlje Crne Gore – Podgorica, 28.03.2025. godine, 11h, amfiteatar</w:t>
      </w:r>
    </w:p>
    <w:p w:rsidR="00644EE3" w:rsidRPr="00644EE3" w:rsidRDefault="00644EE3" w:rsidP="00644EE3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644EE3" w:rsidRPr="00644EE3" w:rsidRDefault="00644EE3" w:rsidP="00644EE3">
      <w:pPr>
        <w:jc w:val="center"/>
        <w:rPr>
          <w:rFonts w:ascii="Cambria" w:hAnsi="Cambria"/>
          <w:b/>
          <w:color w:val="1F3864" w:themeColor="accent1" w:themeShade="80"/>
          <w:sz w:val="32"/>
          <w:szCs w:val="32"/>
          <w:lang w:val="sr-Latn-ME"/>
        </w:rPr>
      </w:pPr>
      <w:r w:rsidRPr="00644EE3">
        <w:rPr>
          <w:rFonts w:ascii="Cambria" w:hAnsi="Cambria"/>
          <w:b/>
          <w:color w:val="1F3864" w:themeColor="accent1" w:themeShade="80"/>
          <w:sz w:val="32"/>
          <w:szCs w:val="32"/>
          <w:lang w:val="sr-Latn-M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44EE3" w:rsidRPr="00644EE3" w:rsidTr="00644EE3">
        <w:tc>
          <w:tcPr>
            <w:tcW w:w="1696" w:type="dxa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val="sr-Latn-ME"/>
              </w:rPr>
            </w:pPr>
            <w:r w:rsidRPr="00644EE3"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  <w:t>11.00-11.30</w:t>
            </w:r>
          </w:p>
        </w:tc>
        <w:tc>
          <w:tcPr>
            <w:tcW w:w="7366" w:type="dxa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644EE3"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  <w:t>Pozdravni govor i otvaranje stručno-edukativnog skupa</w:t>
            </w:r>
            <w:r w:rsidRPr="00644EE3">
              <w:rPr>
                <w:rFonts w:ascii="Cambria" w:hAnsi="Cambria" w:cstheme="minorHAnsi"/>
                <w:sz w:val="24"/>
                <w:szCs w:val="24"/>
                <w:lang w:val="sr-Latn-ME"/>
              </w:rPr>
              <w:t xml:space="preserve"> </w:t>
            </w:r>
          </w:p>
          <w:p w:rsidR="00644EE3" w:rsidRPr="00644EE3" w:rsidRDefault="00644EE3" w:rsidP="00644E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644EE3">
              <w:rPr>
                <w:rFonts w:ascii="Cambria" w:hAnsi="Cambria" w:cstheme="minorHAnsi"/>
                <w:sz w:val="24"/>
                <w:szCs w:val="24"/>
                <w:lang w:val="sr-Latn-ME"/>
              </w:rPr>
              <w:t xml:space="preserve">dr Ivana Živković, direktorica Direktorata za javno zdravlje i biomedicinu, Ministarstvo zdravlja </w:t>
            </w:r>
          </w:p>
          <w:p w:rsidR="00644EE3" w:rsidRPr="00644EE3" w:rsidRDefault="00644EE3" w:rsidP="00644E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644EE3">
              <w:rPr>
                <w:rFonts w:ascii="Cambria" w:hAnsi="Cambria" w:cstheme="minorHAnsi"/>
                <w:sz w:val="24"/>
                <w:szCs w:val="24"/>
                <w:lang w:val="sr-Latn-ME"/>
              </w:rPr>
              <w:t>Ružica Bajčeta, Direktorat za poreski i carinski sistem, Ministarstvo finansija</w:t>
            </w:r>
          </w:p>
          <w:p w:rsidR="00644EE3" w:rsidRPr="00644EE3" w:rsidRDefault="00644EE3" w:rsidP="00644E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644EE3">
              <w:rPr>
                <w:rFonts w:ascii="Cambria" w:hAnsi="Cambria" w:cstheme="minorHAnsi"/>
                <w:sz w:val="24"/>
                <w:szCs w:val="24"/>
                <w:lang w:val="sr-Latn-ME"/>
              </w:rPr>
              <w:t xml:space="preserve">Predstavnik/ca Ministarstva prosvjete, nauke i inovacija </w:t>
            </w:r>
          </w:p>
          <w:p w:rsidR="00644EE3" w:rsidRPr="00644EE3" w:rsidRDefault="00644EE3" w:rsidP="00644E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  <w:r w:rsidRPr="00644EE3">
              <w:rPr>
                <w:rFonts w:ascii="Cambria" w:hAnsi="Cambria" w:cstheme="minorHAnsi"/>
                <w:sz w:val="24"/>
                <w:szCs w:val="24"/>
                <w:lang w:val="sr-Latn-ME"/>
              </w:rPr>
              <w:t>dr Sabina Ćatić, Nacionalna koordinatorka za alkohol, Institut za javno zdravlje Crne Gore</w:t>
            </w:r>
          </w:p>
        </w:tc>
      </w:tr>
      <w:tr w:rsidR="00644EE3" w:rsidRPr="00644EE3" w:rsidTr="00644EE3">
        <w:tc>
          <w:tcPr>
            <w:tcW w:w="169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</w:pPr>
            <w:r w:rsidRPr="00644EE3"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  <w:t>11:30-11:45</w:t>
            </w:r>
          </w:p>
        </w:tc>
        <w:tc>
          <w:tcPr>
            <w:tcW w:w="736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b/>
                <w:sz w:val="24"/>
                <w:szCs w:val="24"/>
              </w:rPr>
              <w:t xml:space="preserve">Adolescencija i izazovi: psihološki i socijalni faktori koji oblikuju upotrebu alkohola među mladima </w:t>
            </w:r>
          </w:p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sz w:val="24"/>
                <w:szCs w:val="24"/>
              </w:rPr>
              <w:t>(dr Ljubinko Kaluđerović, psihijatar, direktor Centra za mentalno zdravlje Doma zdravlja Glavnog grada)</w:t>
            </w:r>
          </w:p>
        </w:tc>
      </w:tr>
      <w:tr w:rsidR="00644EE3" w:rsidRPr="00644EE3" w:rsidTr="00644EE3">
        <w:tc>
          <w:tcPr>
            <w:tcW w:w="169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</w:pPr>
            <w:r w:rsidRPr="00644EE3"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  <w:t>11:45-12:00</w:t>
            </w:r>
          </w:p>
        </w:tc>
        <w:tc>
          <w:tcPr>
            <w:tcW w:w="736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b/>
                <w:sz w:val="24"/>
                <w:szCs w:val="24"/>
              </w:rPr>
              <w:t>Uticaj alkohola na razvoj mozga kod mladih: posljedice po kognitivne funkcije i emocionalnu stabilnost</w:t>
            </w:r>
          </w:p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sz w:val="24"/>
                <w:szCs w:val="24"/>
              </w:rPr>
              <w:t>(dr sci. med. Nelica Ivanović Radović, pedijatar, subspecijalista epileptolog, Institut za bolesti djece, KCCG)</w:t>
            </w:r>
          </w:p>
        </w:tc>
      </w:tr>
      <w:tr w:rsidR="00644EE3" w:rsidRPr="00644EE3" w:rsidTr="00644EE3">
        <w:tc>
          <w:tcPr>
            <w:tcW w:w="169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</w:pPr>
            <w:r w:rsidRPr="00644EE3"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  <w:t>12:00-12:15</w:t>
            </w:r>
          </w:p>
        </w:tc>
        <w:tc>
          <w:tcPr>
            <w:tcW w:w="736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b/>
                <w:sz w:val="24"/>
                <w:szCs w:val="24"/>
              </w:rPr>
              <w:t>Alkohol kod mladih: rizici i fatalne posljedice</w:t>
            </w:r>
          </w:p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sz w:val="24"/>
                <w:szCs w:val="24"/>
              </w:rPr>
              <w:t>(dr Nemanja Radojević, specijalista sudske medicine, KCCG)</w:t>
            </w:r>
          </w:p>
        </w:tc>
      </w:tr>
      <w:tr w:rsidR="00644EE3" w:rsidRPr="00644EE3" w:rsidTr="00644EE3">
        <w:tc>
          <w:tcPr>
            <w:tcW w:w="169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</w:pPr>
            <w:r w:rsidRPr="00644EE3">
              <w:rPr>
                <w:rFonts w:ascii="Cambria" w:hAnsi="Cambria"/>
                <w:b/>
                <w:color w:val="1F3864" w:themeColor="accent1" w:themeShade="80"/>
                <w:sz w:val="22"/>
                <w:szCs w:val="22"/>
                <w:lang w:val="sr-Latn-ME"/>
              </w:rPr>
              <w:t>12:15-12:30</w:t>
            </w:r>
          </w:p>
        </w:tc>
        <w:tc>
          <w:tcPr>
            <w:tcW w:w="7366" w:type="dxa"/>
            <w:shd w:val="clear" w:color="auto" w:fill="FFFFFF" w:themeFill="background1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b/>
                <w:sz w:val="24"/>
                <w:szCs w:val="24"/>
              </w:rPr>
              <w:t xml:space="preserve">Upotreba i kontrola alkohola u Crnoj Gori: uticaj društvene svijesti na upotrebu alkohola i primjenu politika </w:t>
            </w:r>
          </w:p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644EE3">
              <w:rPr>
                <w:rFonts w:ascii="Cambria" w:eastAsia="Times New Roman" w:hAnsi="Cambria"/>
                <w:sz w:val="24"/>
                <w:szCs w:val="24"/>
              </w:rPr>
              <w:t>(mr Željka Ćetković, program menadžerka NVO CAZAS)</w:t>
            </w:r>
          </w:p>
        </w:tc>
      </w:tr>
      <w:tr w:rsidR="00644EE3" w:rsidRPr="00644EE3" w:rsidTr="00644EE3">
        <w:tc>
          <w:tcPr>
            <w:tcW w:w="9062" w:type="dxa"/>
            <w:gridSpan w:val="2"/>
          </w:tcPr>
          <w:p w:rsidR="00644EE3" w:rsidRPr="00644EE3" w:rsidRDefault="00644EE3" w:rsidP="00644EE3">
            <w:pPr>
              <w:spacing w:line="276" w:lineRule="auto"/>
              <w:jc w:val="both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  <w:r w:rsidRPr="00644EE3">
              <w:rPr>
                <w:rFonts w:ascii="Cambria" w:eastAsia="Times New Roman" w:hAnsi="Cambria"/>
                <w:b/>
                <w:color w:val="1F3864" w:themeColor="accent1" w:themeShade="80"/>
                <w:sz w:val="24"/>
                <w:szCs w:val="24"/>
              </w:rPr>
              <w:t xml:space="preserve">Diskusija </w:t>
            </w:r>
            <w:r w:rsidRPr="00644EE3">
              <w:rPr>
                <w:rFonts w:ascii="Cambria" w:eastAsia="Times New Roman" w:hAnsi="Cambria"/>
                <w:b/>
                <w:color w:val="1F3864" w:themeColor="accent1" w:themeShade="80"/>
                <w:sz w:val="22"/>
                <w:szCs w:val="22"/>
              </w:rPr>
              <w:t>(12:30-13:00)</w:t>
            </w:r>
          </w:p>
        </w:tc>
      </w:tr>
    </w:tbl>
    <w:p w:rsidR="00644EE3" w:rsidRPr="002A59B7" w:rsidRDefault="002A59B7" w:rsidP="00644EE3">
      <w:pPr>
        <w:jc w:val="both"/>
        <w:rPr>
          <w:rFonts w:ascii="Cambria" w:hAnsi="Cambria"/>
          <w:lang w:val="sr-Latn-ME"/>
        </w:rPr>
      </w:pPr>
      <w:r w:rsidRPr="002A59B7">
        <w:rPr>
          <w:rFonts w:ascii="Cambria" w:hAnsi="Cambria"/>
          <w:lang w:val="sr-Latn-ME"/>
        </w:rPr>
        <w:t>Napomena: Naslovi preze</w:t>
      </w:r>
      <w:bookmarkStart w:id="0" w:name="_GoBack"/>
      <w:bookmarkEnd w:id="0"/>
      <w:r w:rsidRPr="002A59B7">
        <w:rPr>
          <w:rFonts w:ascii="Cambria" w:hAnsi="Cambria"/>
          <w:lang w:val="sr-Latn-ME"/>
        </w:rPr>
        <w:t>ntacija su podložni sitnim izmjenama</w:t>
      </w:r>
    </w:p>
    <w:p w:rsidR="00644EE3" w:rsidRDefault="00644EE3" w:rsidP="00644EE3">
      <w:pPr>
        <w:rPr>
          <w:b/>
          <w:sz w:val="24"/>
          <w:szCs w:val="24"/>
          <w:lang w:val="sr-Latn-ME"/>
        </w:rPr>
      </w:pPr>
    </w:p>
    <w:sectPr w:rsidR="0064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B4D2E"/>
    <w:multiLevelType w:val="hybridMultilevel"/>
    <w:tmpl w:val="603C7722"/>
    <w:lvl w:ilvl="0" w:tplc="96C2FF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E3"/>
    <w:rsid w:val="00073718"/>
    <w:rsid w:val="002A59B7"/>
    <w:rsid w:val="00466FDD"/>
    <w:rsid w:val="00644EE3"/>
    <w:rsid w:val="00C20706"/>
    <w:rsid w:val="00D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5483D-5309-40D8-9F2D-C195F1D2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E3"/>
    <w:pPr>
      <w:spacing w:after="0" w:line="288" w:lineRule="auto"/>
      <w:ind w:left="720"/>
      <w:contextualSpacing/>
    </w:pPr>
    <w:rPr>
      <w:rFonts w:cs="Times New Roman"/>
      <w:szCs w:val="18"/>
      <w:lang w:val="nl-NL"/>
    </w:rPr>
  </w:style>
  <w:style w:type="table" w:styleId="TableGrid">
    <w:name w:val="Table Grid"/>
    <w:basedOn w:val="TableNormal"/>
    <w:uiPriority w:val="59"/>
    <w:rsid w:val="00644EE3"/>
    <w:pPr>
      <w:spacing w:after="0" w:line="240" w:lineRule="auto"/>
    </w:pPr>
    <w:rPr>
      <w:rFonts w:ascii="Arial" w:hAnsi="Arial" w:cs="Times New Roman"/>
      <w:sz w:val="18"/>
      <w:szCs w:val="1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4EE3"/>
    <w:pPr>
      <w:spacing w:after="0" w:line="240" w:lineRule="auto"/>
    </w:pPr>
    <w:rPr>
      <w:rFonts w:ascii="Arial" w:hAnsi="Arial" w:cs="Times New Roman"/>
      <w:sz w:val="18"/>
      <w:szCs w:val="1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Catic</dc:creator>
  <cp:keywords/>
  <dc:description/>
  <cp:lastModifiedBy>Sabina Catic</cp:lastModifiedBy>
  <cp:revision>4</cp:revision>
  <dcterms:created xsi:type="dcterms:W3CDTF">2025-03-17T12:14:00Z</dcterms:created>
  <dcterms:modified xsi:type="dcterms:W3CDTF">2025-03-17T12:42:00Z</dcterms:modified>
</cp:coreProperties>
</file>